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ENTRY FORM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Times New Roman" w:cs="Times New Roman" w:eastAsia="Times New Roman" w:hAnsi="Times New Roman"/>
              <w:b w:val="1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2"/>
              <w:szCs w:val="32"/>
              <w:rtl w:val="0"/>
            </w:rPr>
            <w:t xml:space="preserve">WORKING EQUITATION DAY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ELK-BEAVER LAKE RIDING FACILITY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SUNDAY AUGUST 11 2019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10:00 AM – 4:00 PM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Welcome aboard!  Please complete this form and attach it to an email to parkridersunited5@gmail.com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b w:val="1"/>
              <w:color w:val="ff0000"/>
              <w:sz w:val="24"/>
              <w:szCs w:val="24"/>
            </w:rPr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Price is   $50 for EBLES 2019 Members,   $65 Non-members,   $10 Auditors.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ind w:left="170"/>
            <w:rPr>
              <w:b w:val="1"/>
              <w:color w:val="ff0000"/>
              <w:sz w:val="24"/>
              <w:szCs w:val="24"/>
            </w:rPr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Payment by e-transfer  to </w:t>
          </w:r>
          <w:hyperlink r:id="rId7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parkridersunited5@gmail.com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left="170"/>
            <w:rPr>
              <w:b w:val="1"/>
              <w:color w:val="ff0000"/>
              <w:sz w:val="24"/>
              <w:szCs w:val="24"/>
            </w:rPr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OR send a cheque to JoAnne Nelson, 956 Dunn Ave., Victoria BC, V8X 2Z4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Rule="auto"/>
            <w:rPr>
              <w:b w:val="1"/>
              <w:i w:val="1"/>
            </w:rPr>
          </w:pPr>
          <w:r w:rsidDel="00000000" w:rsidR="00000000" w:rsidRPr="00000000">
            <w:rPr>
              <w:b w:val="1"/>
              <w:i w:val="1"/>
              <w:rtl w:val="0"/>
            </w:rPr>
            <w:t xml:space="preserve">*** Note that we require proof of HCBC membership (for insurance coverage). Either scan and attach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Rule="auto"/>
            <w:rPr>
              <w:b w:val="1"/>
              <w:i w:val="1"/>
            </w:rPr>
          </w:pPr>
          <w:r w:rsidDel="00000000" w:rsidR="00000000" w:rsidRPr="00000000">
            <w:rPr>
              <w:b w:val="1"/>
              <w:i w:val="1"/>
              <w:rtl w:val="0"/>
            </w:rPr>
            <w:t xml:space="preserve">       your membership, or show us on your phone on August 11.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Rule="auto"/>
            <w:rPr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Name:</w:t>
          </w:r>
          <w:r w:rsidDel="00000000" w:rsidR="00000000" w:rsidRPr="00000000">
            <w:rPr>
              <w:b w:val="1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HCBC number:</w:t>
          </w:r>
          <w:r w:rsidDel="00000000" w:rsidR="00000000" w:rsidRPr="00000000">
            <w:rPr>
              <w:rtl w:val="0"/>
            </w:rPr>
            <w:t xml:space="preserve"> 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EBLES 2019 member?</w:t>
          </w:r>
          <w:r w:rsidDel="00000000" w:rsidR="00000000" w:rsidRPr="00000000">
            <w:rPr>
              <w:rtl w:val="0"/>
            </w:rPr>
            <w:t xml:space="preserve"> 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Are you under 18?</w:t>
          </w:r>
          <w:r w:rsidDel="00000000" w:rsidR="00000000" w:rsidRPr="00000000">
            <w:rPr>
              <w:rtl w:val="0"/>
            </w:rPr>
            <w:t xml:space="preserve">  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ind w:left="170"/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If you are under 18, we will need your parent’s signature – either print this out for signing or have parent sign on August 11 at the event.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Parent’s signature: 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Name of horse</w:t>
          </w:r>
          <w:r w:rsidDel="00000000" w:rsidR="00000000" w:rsidRPr="00000000">
            <w:rPr>
              <w:rtl w:val="0"/>
            </w:rPr>
            <w:t xml:space="preserve">: 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Have you participated in Working Equitation?</w:t>
          </w:r>
          <w:r w:rsidDel="00000000" w:rsidR="00000000" w:rsidRPr="00000000">
            <w:rPr>
              <w:rtl w:val="0"/>
            </w:rPr>
            <w:t xml:space="preserve"> 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Have you participated in Trail Classes?</w:t>
          </w:r>
          <w:r w:rsidDel="00000000" w:rsidR="00000000" w:rsidRPr="00000000">
            <w:rPr>
              <w:rtl w:val="0"/>
            </w:rPr>
            <w:t xml:space="preserve"> 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Anything else about you or your horse you would like us to know?</w:t>
          </w:r>
          <w:r w:rsidDel="00000000" w:rsidR="00000000" w:rsidRPr="00000000">
            <w:rPr>
              <w:rtl w:val="0"/>
            </w:rPr>
            <w:t xml:space="preserve">  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pStyle w:val="Heading2"/>
            <w:rPr/>
          </w:pPr>
          <w:bookmarkStart w:colFirst="0" w:colLast="0" w:name="_heading=h.ecn97kbt7yva" w:id="1"/>
          <w:bookmarkEnd w:id="1"/>
          <w:r w:rsidDel="00000000" w:rsidR="00000000" w:rsidRPr="00000000">
            <w:rPr>
              <w:rtl w:val="0"/>
            </w:rPr>
            <w:t xml:space="preserve">Working Equitation Resources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  <w:t xml:space="preserve">There’s a new equine sport on the go in Canada. It combines dressage with challenges like minibridges, gates and even tilting at a pretend bull! Think fun = work and work = play!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>
              <w:rtl w:val="0"/>
            </w:rPr>
            <w:t xml:space="preserve">Click on these sites to get an idea of where this is going: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/>
          </w:pPr>
          <w:hyperlink r:id="rId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https://www.therider.com/site/blog/2018/05/10/what-is-working-equitation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/>
          </w:pPr>
          <w:hyperlink r:id="rId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http://workingequitationcanada.com/welcome/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/>
          </w:pPr>
          <w:hyperlink r:id="rId10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https://www.youtube.com/watch?v=4kW7-l9Y79c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/>
          </w:pPr>
          <w:r w:rsidDel="00000000" w:rsidR="00000000" w:rsidRPr="00000000">
            <w:rPr>
              <w:rtl w:val="0"/>
            </w:rPr>
            <w:t xml:space="preserve">Preview YouTube video Pedro Torres - Working Equitation: </w:t>
          </w:r>
          <w:hyperlink r:id="rId11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https://www.youtube.com/watch?v=4kW7-l9Y79c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4kW7-l9Y79c" TargetMode="External"/><Relationship Id="rId10" Type="http://schemas.openxmlformats.org/officeDocument/2006/relationships/hyperlink" Target="https://www.youtube.com/watch?v=4kW7-l9Y79c" TargetMode="External"/><Relationship Id="rId9" Type="http://schemas.openxmlformats.org/officeDocument/2006/relationships/hyperlink" Target="http://workingequitationcanada.com/welcom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rkridersunited5@gmail.com" TargetMode="External"/><Relationship Id="rId8" Type="http://schemas.openxmlformats.org/officeDocument/2006/relationships/hyperlink" Target="https://www.therider.com/site/blog/2018/05/10/what-is-working-equ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0gVt4W7D9LzGEWnwaNsfovLCDg==">AMUW2mWESkBDRlb5iPTGDyDIRbs6inqyQQ9iyzT/BTrSD4AUDPE6JfrRPK822N67O2JjPJwfo/4gGcMjceAws7X3A8gLywhovP9s2qXMJQS7ATjFMGyeJpDnHEqutwsPLuGKJ9lJTnLT3L2kmjUauYL+2WRHWLvW8g==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2019-06-17T15:51:00Z</dcterms:created>
  <dc:creator>Nelson, JoAnne MEM:EX</dc:creator>
</cp:coreProperties>
</file>